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8A" w:rsidRDefault="00F8078A" w:rsidP="00F8078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Беседа по ПДД «Автомобиль-дорога-пешеход»</w:t>
      </w:r>
    </w:p>
    <w:p w:rsidR="00F8078A" w:rsidRPr="00DB36DC" w:rsidRDefault="00F8078A" w:rsidP="00F807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71E0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Цель: </w:t>
      </w:r>
    </w:p>
    <w:p w:rsidR="00F8078A" w:rsidRPr="00A71E05" w:rsidRDefault="00F8078A" w:rsidP="00F807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Углублять знания учащихся о правилах дорожного движения.</w:t>
      </w:r>
    </w:p>
    <w:p w:rsidR="00F8078A" w:rsidRPr="00CD2BAB" w:rsidRDefault="00F8078A" w:rsidP="00F807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ктивизировать знания детей в области правил дорожного движения, развивать внимание, сообразительность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078A" w:rsidRDefault="00F8078A" w:rsidP="00F807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F8078A" w:rsidRDefault="00F8078A" w:rsidP="00F8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F7D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Ход мероприятия:</w:t>
      </w:r>
    </w:p>
    <w:p w:rsidR="00F8078A" w:rsidRPr="00C364B2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1Слайд: Добрый день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!</w:t>
      </w:r>
    </w:p>
    <w:p w:rsidR="00F8078A" w:rsidRPr="00F8078A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Pr="00C364B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</w:t>
      </w:r>
      <w:r w:rsidRPr="00B3711B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:</w:t>
      </w:r>
      <w:r w:rsidRPr="00B371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3711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Автомобиль. Дорога. Пешеход</w:t>
      </w:r>
      <w:r w:rsidRPr="001F7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078A" w:rsidRPr="001F7D32" w:rsidRDefault="00F8078A" w:rsidP="00F8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Автомобиль. Дорога. Пешеход.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Как неразрывны эти три слова.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взаимосвязи мы сегодня и поговорим.</w:t>
      </w:r>
      <w:r w:rsidRPr="001F7D32">
        <w:rPr>
          <w:rFonts w:ascii="Times New Roman" w:hAnsi="Times New Roman"/>
          <w:sz w:val="28"/>
          <w:szCs w:val="28"/>
        </w:rPr>
        <w:t xml:space="preserve"> </w:t>
      </w:r>
    </w:p>
    <w:p w:rsidR="00F8078A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Pr="001F7D3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 w:rsidRPr="001F7D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3711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Приветствие</w:t>
      </w:r>
      <w:r w:rsidRPr="00B371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8078A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Добро пожаловать в Дорожную академию.</w:t>
      </w:r>
      <w:r w:rsidRPr="001F7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Девиз, с которым мы с вами отправимся занимательное</w:t>
      </w:r>
      <w:r w:rsidRPr="001F7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путешествие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CD2B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“</w:t>
      </w:r>
      <w:r w:rsidRPr="001F7D3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Дисциплина на улице - залог безопасности”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1F7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сохранить здоровье и жизнь, вы должны строго соблюдать правила уличного движения. Они совсем не сложные. И сегодня мы с вами их вспомним.</w:t>
      </w:r>
    </w:p>
    <w:p w:rsidR="00F8078A" w:rsidRPr="00B3711B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</w:t>
      </w:r>
      <w:r w:rsidRPr="00B3711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Слайд</w:t>
      </w:r>
      <w:proofErr w:type="gramStart"/>
      <w:r w:rsidRPr="00B3711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3711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Город. Тротуар.</w:t>
      </w:r>
    </w:p>
    <w:p w:rsidR="00F8078A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Посмотрите, как красиво выглядят города с высоты птичьего полета. Огромное количество дорог, как паутина висит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 городом. Дорога всегда манит.</w:t>
      </w:r>
    </w:p>
    <w:p w:rsidR="00F8078A" w:rsidRPr="00D8112A" w:rsidRDefault="00F8078A" w:rsidP="00F8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3D8">
        <w:rPr>
          <w:rFonts w:ascii="Times New Roman" w:hAnsi="Times New Roman"/>
          <w:i/>
          <w:sz w:val="28"/>
          <w:szCs w:val="28"/>
        </w:rPr>
        <w:t>На какие части делиться дорога?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(На тротуар и мостовую.</w:t>
      </w:r>
      <w:proofErr w:type="gramEnd"/>
      <w:r>
        <w:rPr>
          <w:rFonts w:ascii="Times New Roman" w:hAnsi="Times New Roman"/>
          <w:sz w:val="28"/>
          <w:szCs w:val="28"/>
        </w:rPr>
        <w:t xml:space="preserve"> Мостовая для машин. </w:t>
      </w:r>
      <w:proofErr w:type="gramStart"/>
      <w:r>
        <w:rPr>
          <w:rFonts w:ascii="Times New Roman" w:hAnsi="Times New Roman"/>
          <w:sz w:val="28"/>
          <w:szCs w:val="28"/>
        </w:rPr>
        <w:t>Тротуар – для пешеходов).</w:t>
      </w:r>
      <w:proofErr w:type="gramEnd"/>
    </w:p>
    <w:p w:rsidR="00F8078A" w:rsidRDefault="00F8078A" w:rsidP="00F8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8078A" w:rsidRDefault="00F8078A" w:rsidP="00F8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Это было 200 лет назад. В столице Франции - Париже – построили новый театр. Богатые зрители ехали в каретах, бедные шли по той же дороге пешком. Неразбериха, толкотня, шум, гам. И многие театралы вместо зрительного зала попали в больницу. Нужно было срочно что-то придумать. Думали-думали и придумали! </w:t>
      </w:r>
      <w:proofErr w:type="gramStart"/>
      <w:r>
        <w:rPr>
          <w:rFonts w:ascii="Times New Roman" w:hAnsi="Times New Roman"/>
          <w:sz w:val="28"/>
          <w:szCs w:val="28"/>
        </w:rPr>
        <w:t>По обе стороны улицы, ведущей у театру, отгородили небольшие таблички, на которых написали… Что написали?</w:t>
      </w:r>
      <w:proofErr w:type="gramEnd"/>
    </w:p>
    <w:p w:rsidR="00F8078A" w:rsidRDefault="00F8078A" w:rsidP="00F8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78A" w:rsidRDefault="00F8078A" w:rsidP="00F8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Дорога для пешеходов. Только написали по-французски. А по-французски дорога для пешеходов звучит ТРОТУАР.</w:t>
      </w:r>
    </w:p>
    <w:p w:rsidR="00F8078A" w:rsidRDefault="00F8078A" w:rsidP="00F8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78A" w:rsidRPr="00DC22CD" w:rsidRDefault="00F8078A" w:rsidP="00F807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22CD">
        <w:rPr>
          <w:rFonts w:ascii="Times New Roman" w:hAnsi="Times New Roman"/>
          <w:i/>
          <w:sz w:val="28"/>
          <w:szCs w:val="28"/>
        </w:rPr>
        <w:lastRenderedPageBreak/>
        <w:t xml:space="preserve">Как нужно двигаться по тротуару? </w:t>
      </w:r>
      <w:r>
        <w:rPr>
          <w:rFonts w:ascii="Times New Roman" w:hAnsi="Times New Roman"/>
          <w:sz w:val="28"/>
          <w:szCs w:val="28"/>
        </w:rPr>
        <w:t>(держаться правой стороны)</w:t>
      </w:r>
    </w:p>
    <w:p w:rsidR="00F8078A" w:rsidRPr="00020905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Итак, по дорогам движется транспорт, а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тротуарам идут люди. И для каждого из них есть свои правила. Это правила дорожного движения. Их составили для того, чтобы не 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 аварий.</w:t>
      </w:r>
    </w:p>
    <w:p w:rsidR="00F8078A" w:rsidRPr="00CD2BAB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Талы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отличается от крупных городов. Но и он имеет много дорог и перекрестков, поэтому нам тоже необходимо быть внимательными на улицах города.</w:t>
      </w:r>
    </w:p>
    <w:p w:rsidR="00F8078A" w:rsidRDefault="00F8078A" w:rsidP="00F807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Pr="00B3711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711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Виды транспортных средств</w:t>
      </w:r>
    </w:p>
    <w:p w:rsidR="00F8078A" w:rsidRPr="00CD2BAB" w:rsidRDefault="00F8078A" w:rsidP="00F807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78A" w:rsidRDefault="00F8078A" w:rsidP="00F80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3711B">
        <w:rPr>
          <w:rFonts w:ascii="Times New Roman" w:eastAsia="Times New Roman" w:hAnsi="Times New Roman"/>
          <w:i/>
          <w:sz w:val="28"/>
          <w:szCs w:val="28"/>
          <w:lang w:eastAsia="ru-RU"/>
        </w:rPr>
        <w:t>В зависимости от места передвижения весь транспорт делится на 4 большие группы. Какие?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воздушный, наземный, подземный, водный.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8078A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Pr="00B3711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  <w:r w:rsidRPr="00B371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3711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История автомобиля</w:t>
      </w:r>
    </w:p>
    <w:p w:rsidR="00F8078A" w:rsidRPr="00B3711B" w:rsidRDefault="00F8078A" w:rsidP="00F8078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Знаете ли вы когда и при каких обстоятельствах появились первые автомобили?</w:t>
      </w:r>
    </w:p>
    <w:p w:rsidR="00F8078A" w:rsidRDefault="00F8078A" w:rsidP="00F80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Свыше 500 </w:t>
      </w:r>
      <w:proofErr w:type="spell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e</w:t>
      </w:r>
      <w:proofErr w:type="gram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 назад один китайский богдыхан обратил внимание на цветок венчика ветреницы, который под воздействием ветра перекатывался по полю. Так появилось колесо.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деревянные, грубые повозки появились во 2-ом тысячелетии </w:t>
      </w:r>
      <w:proofErr w:type="gram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н.э. </w:t>
      </w:r>
    </w:p>
    <w:p w:rsidR="00F8078A" w:rsidRDefault="00F8078A" w:rsidP="00F80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Мусколоход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паровая тележка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, одноместный экипаж, велосипед, 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одвижущийся экипаж, телега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трехколесный экипаж, </w:t>
      </w:r>
      <w:proofErr w:type="spell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самодвигающаяся</w:t>
      </w:r>
      <w:proofErr w:type="spell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коляска, карета, паровая машина, </w:t>
      </w:r>
      <w:proofErr w:type="spell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самокатка</w:t>
      </w:r>
      <w:proofErr w:type="spell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педальний</w:t>
      </w:r>
      <w:proofErr w:type="spell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велосипед, </w:t>
      </w:r>
      <w:proofErr w:type="spell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электроцикл</w:t>
      </w:r>
      <w:proofErr w:type="spell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, бензиновый автомобиль, автомобили с дизельным топливом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вот какой непростой и долгий процесс создания того автомобиля, который мы видим в настоящее время.</w:t>
      </w:r>
    </w:p>
    <w:p w:rsidR="00F8078A" w:rsidRPr="00B3711B" w:rsidRDefault="00F8078A" w:rsidP="00F80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78A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7-8 </w:t>
      </w:r>
      <w:r w:rsidRPr="00CF077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11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</w:t>
      </w:r>
      <w:r w:rsidRPr="00D811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истика</w:t>
      </w:r>
      <w:r w:rsidRPr="00CF0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078A" w:rsidRDefault="00F8078A" w:rsidP="00F80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E7041F">
        <w:rPr>
          <w:rFonts w:ascii="Times New Roman" w:eastAsia="Times New Roman" w:hAnsi="Times New Roman"/>
          <w:sz w:val="28"/>
          <w:szCs w:val="28"/>
          <w:lang w:eastAsia="ru-RU"/>
        </w:rPr>
        <w:t>Ежегодно в мире в результате ДТП погибают и получают ранения более 50 млн. человек. По данным Всемирного банка глобальные экономические потери составляют более 500 млрд. долларов в год. Всемирная организация здравоохранения свидетельствует, что на долю ДТП более 30% смертельных исходов от всех несчастных случаев. В ХХ веке автомобиль стал причиной смерти около 30 млн. человек. В России потери, связанные с ДТП в несколько раз превышают ущерб от железнодорожных катастроф, пожаров и других видов несчастных случаев. Масштаб ДТП угрожает национальной безопасности.</w:t>
      </w:r>
      <w:r w:rsidRPr="00E70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041F">
        <w:rPr>
          <w:rFonts w:ascii="Times New Roman" w:eastAsia="Times New Roman" w:hAnsi="Times New Roman"/>
          <w:sz w:val="28"/>
          <w:szCs w:val="28"/>
          <w:lang w:eastAsia="ru-RU"/>
        </w:rPr>
        <w:t xml:space="preserve">( Из доклада рабочей группы Президиума Государственного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Российской федерации). </w:t>
      </w:r>
    </w:p>
    <w:p w:rsidR="00F8078A" w:rsidRPr="00E7041F" w:rsidRDefault="00F8078A" w:rsidP="00F80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041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20 февраля 2006 года №100 утверждена </w:t>
      </w:r>
      <w:r w:rsidRPr="00E70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федеральная целевая программа </w:t>
      </w:r>
      <w:r w:rsidRPr="00E70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“Повышение безопасности дорожного движения в 2006-2012 годах”, </w:t>
      </w:r>
      <w:r w:rsidRPr="00E7041F">
        <w:rPr>
          <w:rFonts w:ascii="Times New Roman" w:eastAsia="Times New Roman" w:hAnsi="Times New Roman"/>
          <w:sz w:val="28"/>
          <w:szCs w:val="28"/>
          <w:lang w:eastAsia="ru-RU"/>
        </w:rPr>
        <w:t>где говорится о мерах по снижению детского дорожн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о-транспортного травматизма. </w:t>
      </w:r>
    </w:p>
    <w:p w:rsidR="00F8078A" w:rsidRPr="00D8112A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9 </w:t>
      </w:r>
      <w:r w:rsidRPr="00D8112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Слайд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Pr="00E70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11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Прогнозы</w:t>
      </w:r>
    </w:p>
    <w:p w:rsidR="00F8078A" w:rsidRPr="00E7041F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041F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Всемирной организации здравоохранения, если срочно не предпринять мер, то в ближайшие годы уровень смертности на дорогах мира вырастет на 60%. И этим Земля будет обязана странам с низким и средним уровнем доходов населения, где из-за плохих дорог, старых автомобилей и отсутствия водительской культуры рост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смертности может достичь 83%.</w:t>
      </w:r>
    </w:p>
    <w:p w:rsidR="00F8078A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10</w:t>
      </w:r>
      <w:r w:rsidRPr="00D8112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Слайд: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11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Статистика</w:t>
      </w:r>
      <w:r w:rsidRPr="00E70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8078A" w:rsidRPr="00D8112A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прошлого 2015 </w:t>
      </w:r>
      <w:r w:rsidRPr="00E7041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в России произошла 23 851 авария, в которых погибли 1116 и </w:t>
      </w:r>
      <w:proofErr w:type="gramStart"/>
      <w:r w:rsidRPr="00E7041F">
        <w:rPr>
          <w:rFonts w:ascii="Times New Roman" w:eastAsia="Times New Roman" w:hAnsi="Times New Roman"/>
          <w:sz w:val="28"/>
          <w:szCs w:val="28"/>
          <w:lang w:eastAsia="ru-RU"/>
        </w:rPr>
        <w:t>ранены</w:t>
      </w:r>
      <w:proofErr w:type="gramEnd"/>
      <w:r w:rsidRPr="00E7041F">
        <w:rPr>
          <w:rFonts w:ascii="Times New Roman" w:eastAsia="Times New Roman" w:hAnsi="Times New Roman"/>
          <w:sz w:val="28"/>
          <w:szCs w:val="28"/>
          <w:lang w:eastAsia="ru-RU"/>
        </w:rPr>
        <w:t xml:space="preserve"> 24 707 школьников и дошколят. На пешеходов составлено 560 тыс. протоколов за нарушение ПДД. Получается, что каждый третий россиянин, включая младе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нцев и стариков, нарушил ПДД.</w:t>
      </w:r>
    </w:p>
    <w:p w:rsidR="00F8078A" w:rsidRPr="00D8112A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11-12 </w:t>
      </w:r>
      <w:r w:rsidRPr="00D811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077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Причины ДТ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</w:t>
      </w:r>
    </w:p>
    <w:p w:rsidR="00F8078A" w:rsidRPr="00CD2BAB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Мы должны уважать дорогу, чтобы дорога уважала вас. Зачем нам это? Давайте посчитаем, сколько детей погибает на дорогах.</w:t>
      </w:r>
    </w:p>
    <w:p w:rsidR="00F8078A" w:rsidRDefault="00F8078A" w:rsidP="00F807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Ежедневно на дорогах России погибает около 1,5 тысяч детей чьих-то самых лучших, самых любимых, чьих—то самых, самых...</w:t>
      </w:r>
    </w:p>
    <w:p w:rsidR="00F8078A" w:rsidRPr="00CF0774" w:rsidRDefault="00F8078A" w:rsidP="00F807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774">
        <w:rPr>
          <w:rFonts w:ascii="Times New Roman" w:eastAsia="Times New Roman" w:hAnsi="Times New Roman"/>
          <w:sz w:val="28"/>
          <w:szCs w:val="28"/>
          <w:lang w:eastAsia="ru-RU"/>
        </w:rPr>
        <w:t>24 тысячи получают ранения. И,- это не просто цифры. Это чьи-то невосполнимые потери, чьи-то страдания, боль, крушение чьих-то надежд. Если смотреть на эти цифры в сравнении с вселенной, то они ничтожно малы. Если рассматривать по количеству выплаканных слез матерей, родственников, то это огромные цифры.</w:t>
      </w:r>
    </w:p>
    <w:p w:rsidR="00F8078A" w:rsidRPr="00CD2BAB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Кто виноват в их смерти?</w:t>
      </w:r>
    </w:p>
    <w:p w:rsidR="00F8078A" w:rsidRPr="00CD2BAB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Виноваты сами дети. Дети не уважали дорогу, а дорога “отплатила” им за это. Дорога не терпит не послушания и забирает жизни. Причины ДДП</w:t>
      </w:r>
      <w:proofErr w:type="gram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Показаны в слайде8)</w:t>
      </w:r>
      <w:r w:rsidRPr="00CF0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F8078A" w:rsidRPr="00CD2BAB" w:rsidRDefault="00F8078A" w:rsidP="00F807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Переход через проезжую часть вне установленных для перехода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35-40%</w:t>
      </w:r>
    </w:p>
    <w:p w:rsidR="00F8078A" w:rsidRPr="00CD2BAB" w:rsidRDefault="00F8078A" w:rsidP="00F807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Неожиданный выход из-за движущихся или стоящих транспортных средств или других препятствий, мешающих обзору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25-30%</w:t>
      </w:r>
    </w:p>
    <w:p w:rsidR="00F8078A" w:rsidRPr="00CD2BAB" w:rsidRDefault="00F8078A" w:rsidP="00F807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Неподчинение сигналам светофора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10-15%</w:t>
      </w:r>
    </w:p>
    <w:p w:rsidR="00F8078A" w:rsidRPr="00F8078A" w:rsidRDefault="00F8078A" w:rsidP="00F807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Игры на проезжей части и ходьба по ней при наличии тротуара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-5-10%</w:t>
      </w:r>
    </w:p>
    <w:p w:rsidR="00F8078A" w:rsidRPr="0056578B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13 </w:t>
      </w:r>
      <w:r w:rsidRPr="0056578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Слайд: </w:t>
      </w:r>
      <w:r w:rsidRPr="0056578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Участники дорожного движения</w:t>
      </w:r>
      <w:r w:rsidRPr="005657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078A" w:rsidRPr="00CD2BAB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Пешеход, шофер, пассажир — люди, от поведения которых зависит порядок на дорогах. Каждый из них имеет свои правила. Любой человек может быть и пешеходом, и водителем, и пассажиром, поэтому правила дорожного движения должны изучать и знать как взрослые люди, так и дети.</w:t>
      </w:r>
    </w:p>
    <w:p w:rsidR="00F8078A" w:rsidRPr="0056578B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14</w:t>
      </w:r>
      <w:r w:rsidRPr="00D8112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Слайд:</w:t>
      </w:r>
      <w:r w:rsidRPr="005657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11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Дорожные знаки</w:t>
      </w:r>
    </w:p>
    <w:p w:rsidR="00F8078A" w:rsidRPr="00C364B2" w:rsidRDefault="00F8078A" w:rsidP="00F80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пешеходов, в сложной дорожной обстановке.</w:t>
      </w:r>
      <w:r w:rsidRPr="00C36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дорожных знаков легко запомнить. Запрещающие - круглые с красной каймой (Ассоциация с огнем) с белым, а некоторые с </w:t>
      </w:r>
      <w:proofErr w:type="spell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голубым</w:t>
      </w:r>
      <w:proofErr w:type="spell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фоном. </w:t>
      </w:r>
      <w:proofErr w:type="gram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Предупреждающие — треугольной формы, с красной каймой.</w:t>
      </w:r>
      <w:proofErr w:type="gram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Предписывающие, т.е. указывающие направление движения, минимальную скорость и т.д. — </w:t>
      </w:r>
      <w:proofErr w:type="spell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голубые</w:t>
      </w:r>
      <w:proofErr w:type="spell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круглые. </w:t>
      </w:r>
      <w:proofErr w:type="gramStart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Информационно — указательные знаки - они имеют различный фон: синий, зеленый, белый, желтый.</w:t>
      </w:r>
      <w:proofErr w:type="gramEnd"/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Прямоугольные, квадратные, 6-угольные.</w:t>
      </w:r>
    </w:p>
    <w:p w:rsidR="00F8078A" w:rsidRPr="00D8112A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15- 17</w:t>
      </w:r>
      <w:r w:rsidRPr="00D8112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5657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11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Виды дорожных знаков</w:t>
      </w:r>
    </w:p>
    <w:p w:rsidR="00F8078A" w:rsidRPr="00CD2BAB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AB">
        <w:rPr>
          <w:rFonts w:ascii="Times New Roman" w:eastAsia="Times New Roman" w:hAnsi="Times New Roman"/>
          <w:sz w:val="28"/>
          <w:szCs w:val="28"/>
          <w:lang w:eastAsia="ru-RU"/>
        </w:rPr>
        <w:t>Число знаков росло с каждым годом, начиная с 1909 года.</w:t>
      </w:r>
    </w:p>
    <w:p w:rsidR="00F8078A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9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15.Пешеходный переход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16. Запрет движения на велосипедах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17. Дети на дороге</w:t>
      </w:r>
    </w:p>
    <w:p w:rsidR="00F8078A" w:rsidRPr="003D736D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3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 Слайд: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736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Правила использования велосипедов</w:t>
      </w:r>
    </w:p>
    <w:p w:rsidR="00F8078A" w:rsidRDefault="00F8078A" w:rsidP="00F8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Перебегать улицу перед приближающимся транспортом…</w:t>
      </w:r>
    </w:p>
    <w:p w:rsidR="00F8078A" w:rsidRDefault="00F8078A" w:rsidP="00F807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Цепляться за машины…</w:t>
      </w:r>
    </w:p>
    <w:p w:rsidR="00F8078A" w:rsidRDefault="00F8078A" w:rsidP="00F807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на проезжей части  … ЗАПРЕЩАЕТСЯ!</w:t>
      </w:r>
    </w:p>
    <w:p w:rsidR="00F8078A" w:rsidRDefault="00F8078A" w:rsidP="00F8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78A" w:rsidRDefault="00F8078A" w:rsidP="00F8078A">
      <w:pPr>
        <w:pStyle w:val="Defaul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8112A">
        <w:rPr>
          <w:sz w:val="28"/>
          <w:szCs w:val="28"/>
        </w:rPr>
        <w:t xml:space="preserve">ВОПРОСЫ ВИКТОРИНЫ. </w:t>
      </w:r>
    </w:p>
    <w:p w:rsidR="00F8078A" w:rsidRPr="00D8112A" w:rsidRDefault="00F8078A" w:rsidP="00F8078A">
      <w:pPr>
        <w:pStyle w:val="Default"/>
        <w:ind w:left="20"/>
        <w:jc w:val="both"/>
        <w:rPr>
          <w:sz w:val="28"/>
          <w:szCs w:val="28"/>
        </w:rPr>
      </w:pP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 w:rsidRPr="00D8112A">
        <w:rPr>
          <w:sz w:val="28"/>
          <w:szCs w:val="28"/>
        </w:rPr>
        <w:t xml:space="preserve">1. Как называется любой человека, находящийся на дороге? (Лицо).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 w:rsidRPr="00D8112A">
        <w:rPr>
          <w:sz w:val="28"/>
          <w:szCs w:val="28"/>
        </w:rPr>
        <w:t xml:space="preserve">2. Как называется устройство, предназначенное для перевозки людей, грузов и оборудования? (Транспортное средство). </w:t>
      </w:r>
    </w:p>
    <w:p w:rsidR="00F8078A" w:rsidRPr="005354CF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 w:rsidRPr="00D8112A">
        <w:rPr>
          <w:sz w:val="28"/>
          <w:szCs w:val="28"/>
        </w:rPr>
        <w:t xml:space="preserve">3. Как называется лицо, управляющее каким-либо транспортным средством? (Водитель).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8112A">
        <w:rPr>
          <w:sz w:val="28"/>
          <w:szCs w:val="28"/>
        </w:rPr>
        <w:t xml:space="preserve">. Как называется лицо, кроме водителя, находящееся в транспортном средстве или на нем? (Пассажир)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112A">
        <w:rPr>
          <w:sz w:val="28"/>
          <w:szCs w:val="28"/>
        </w:rPr>
        <w:t xml:space="preserve">. Как называется полоса земли с поверхностью искусственного сооружения, используемая для движения транспортных средств и пешеходов? (Дорога)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8112A">
        <w:rPr>
          <w:sz w:val="28"/>
          <w:szCs w:val="28"/>
        </w:rPr>
        <w:t xml:space="preserve">. Как называется лицо, находящееся вне транспортного средства на дороге и не производящее на нем работу? (Пешеход).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8112A">
        <w:rPr>
          <w:sz w:val="28"/>
          <w:szCs w:val="28"/>
        </w:rPr>
        <w:t xml:space="preserve">. Как называется лицо, передвигающееся в инвалидной коляске без двигателя по дороге? (Пешеход)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112A">
        <w:rPr>
          <w:sz w:val="28"/>
          <w:szCs w:val="28"/>
        </w:rPr>
        <w:t xml:space="preserve">. Какое немеханическое транспортное средство человек может вести руками по дороге, чтобы приравниваться к пешеходу? (Велосипед)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8112A">
        <w:rPr>
          <w:sz w:val="28"/>
          <w:szCs w:val="28"/>
        </w:rPr>
        <w:t xml:space="preserve">. Какое механическое транспортное средство может вести по дороге лицо, чтобы его можно было приравнять к пешеходу? (Мотоцикл)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112A">
        <w:rPr>
          <w:sz w:val="28"/>
          <w:szCs w:val="28"/>
        </w:rPr>
        <w:t xml:space="preserve">. Какое устройство может применять на дороге пешеход для перевозки груза своими силами? (Тележка)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8112A">
        <w:rPr>
          <w:sz w:val="28"/>
          <w:szCs w:val="28"/>
        </w:rPr>
        <w:t xml:space="preserve">. Какое устройство может использовать пешеход для перевозки в теплое время детей и лиц с ограниченными возможностями? (Коляска) </w:t>
      </w:r>
    </w:p>
    <w:p w:rsidR="00F8078A" w:rsidRPr="005354CF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8112A">
        <w:rPr>
          <w:sz w:val="28"/>
          <w:szCs w:val="28"/>
        </w:rPr>
        <w:t xml:space="preserve">. Как называется лицо, наделенное в установленном порядке полномочиями по регулированию дорожного движения с помощью сигналов, установленных Правилами дорожного движения и непосредственно осуществляющие указанное регулирование? (Регулировщик). </w:t>
      </w:r>
    </w:p>
    <w:p w:rsidR="00F8078A" w:rsidRPr="00D8112A" w:rsidRDefault="00F8078A" w:rsidP="00F8078A">
      <w:pPr>
        <w:pStyle w:val="Default"/>
        <w:numPr>
          <w:ilvl w:val="0"/>
          <w:numId w:val="6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8112A">
        <w:rPr>
          <w:sz w:val="28"/>
          <w:szCs w:val="28"/>
        </w:rPr>
        <w:t xml:space="preserve">. Каким знаком обозначается транспортное средство спереди и сзади, используемое для перевозки детей, показать. (Дети) </w:t>
      </w:r>
    </w:p>
    <w:p w:rsidR="00F8078A" w:rsidRPr="005354CF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54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Памятка.</w:t>
      </w:r>
    </w:p>
    <w:p w:rsidR="00F8078A" w:rsidRPr="005354CF" w:rsidRDefault="00F8078A" w:rsidP="00F80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CF">
        <w:rPr>
          <w:rFonts w:ascii="Times New Roman" w:eastAsia="Times New Roman" w:hAnsi="Times New Roman"/>
          <w:sz w:val="28"/>
          <w:szCs w:val="28"/>
          <w:lang w:eastAsia="ru-RU"/>
        </w:rPr>
        <w:t>Умей не только видеть, но и слышать улицу.</w:t>
      </w:r>
    </w:p>
    <w:p w:rsidR="00F8078A" w:rsidRPr="005354CF" w:rsidRDefault="00F8078A" w:rsidP="00F80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CF">
        <w:rPr>
          <w:rFonts w:ascii="Times New Roman" w:eastAsia="Times New Roman" w:hAnsi="Times New Roman"/>
          <w:sz w:val="28"/>
          <w:szCs w:val="28"/>
          <w:lang w:eastAsia="ru-RU"/>
        </w:rPr>
        <w:t>Обращай внимание на сигналы автомобиля (указатели поворота, заднего хода, тормоза)</w:t>
      </w:r>
    </w:p>
    <w:p w:rsidR="00F8078A" w:rsidRPr="005354CF" w:rsidRDefault="00F8078A" w:rsidP="00F807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CF">
        <w:rPr>
          <w:rFonts w:ascii="Times New Roman" w:eastAsia="Times New Roman" w:hAnsi="Times New Roman"/>
          <w:sz w:val="28"/>
          <w:szCs w:val="28"/>
          <w:lang w:eastAsia="ru-RU"/>
        </w:rPr>
        <w:t>Контролируй свои движения: поворот головы для осмотра дороги, остановку для пропуска автомобиля.</w:t>
      </w:r>
    </w:p>
    <w:p w:rsidR="00F8078A" w:rsidRPr="003D736D" w:rsidRDefault="00F8078A" w:rsidP="00F8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6D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странах мира дети стараются никогда не нарушать Правила дорожного движения, потому что правильное поведение на дорогах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  показатель культуры человека</w:t>
      </w:r>
      <w:r>
        <w:rPr>
          <w:rFonts w:ascii="Times New Roman" w:hAnsi="Times New Roman"/>
          <w:sz w:val="28"/>
          <w:szCs w:val="28"/>
        </w:rPr>
        <w:t>!</w:t>
      </w:r>
    </w:p>
    <w:p w:rsidR="00F8078A" w:rsidRPr="005354CF" w:rsidRDefault="00F8078A" w:rsidP="00F807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78A" w:rsidRDefault="00F8078A" w:rsidP="00F807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078A" w:rsidRDefault="00F8078A" w:rsidP="00F8078A">
      <w:pPr>
        <w:spacing w:after="0" w:line="240" w:lineRule="auto"/>
        <w:jc w:val="both"/>
        <w:rPr>
          <w:sz w:val="28"/>
          <w:szCs w:val="28"/>
        </w:rPr>
      </w:pPr>
    </w:p>
    <w:p w:rsidR="00F8078A" w:rsidRDefault="00F8078A" w:rsidP="00F8078A">
      <w:pPr>
        <w:spacing w:after="0" w:line="240" w:lineRule="auto"/>
        <w:jc w:val="both"/>
        <w:rPr>
          <w:sz w:val="28"/>
          <w:szCs w:val="28"/>
        </w:rPr>
      </w:pPr>
    </w:p>
    <w:p w:rsidR="00F8078A" w:rsidRDefault="00F8078A" w:rsidP="00F8078A">
      <w:pPr>
        <w:spacing w:after="0" w:line="240" w:lineRule="auto"/>
        <w:jc w:val="both"/>
        <w:rPr>
          <w:sz w:val="28"/>
          <w:szCs w:val="28"/>
        </w:rPr>
      </w:pPr>
    </w:p>
    <w:p w:rsidR="00F8078A" w:rsidRDefault="00F8078A" w:rsidP="00F8078A">
      <w:pPr>
        <w:spacing w:after="0" w:line="240" w:lineRule="auto"/>
        <w:jc w:val="both"/>
        <w:rPr>
          <w:sz w:val="28"/>
          <w:szCs w:val="28"/>
        </w:rPr>
      </w:pPr>
    </w:p>
    <w:p w:rsidR="00F8078A" w:rsidRDefault="00F8078A" w:rsidP="00F8078A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771640" cy="7496175"/>
            <wp:effectExtent l="19050" t="0" r="0" b="0"/>
            <wp:docPr id="1" name="Рисунок 1" descr="Изображение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880" r="-16853" b="-1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8A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078A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078A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078A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078A" w:rsidRDefault="00F8078A" w:rsidP="00F807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500C" w:rsidRDefault="00A6500C"/>
    <w:sectPr w:rsidR="00A6500C" w:rsidSect="00A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AC0AF"/>
    <w:multiLevelType w:val="hybridMultilevel"/>
    <w:tmpl w:val="7511D6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EC3A17"/>
    <w:multiLevelType w:val="hybridMultilevel"/>
    <w:tmpl w:val="B942A2E0"/>
    <w:lvl w:ilvl="0" w:tplc="DD42A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B7228"/>
    <w:multiLevelType w:val="multilevel"/>
    <w:tmpl w:val="8556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81515"/>
    <w:multiLevelType w:val="hybridMultilevel"/>
    <w:tmpl w:val="1884F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DA414E"/>
    <w:multiLevelType w:val="multilevel"/>
    <w:tmpl w:val="070CB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3031085"/>
    <w:multiLevelType w:val="multilevel"/>
    <w:tmpl w:val="AB3CC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4DB596B"/>
    <w:multiLevelType w:val="hybridMultilevel"/>
    <w:tmpl w:val="294EE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078A"/>
    <w:rsid w:val="00A6500C"/>
    <w:rsid w:val="00F8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Таловская сош</dc:creator>
  <cp:lastModifiedBy>МКОУ Таловская сош</cp:lastModifiedBy>
  <cp:revision>1</cp:revision>
  <dcterms:created xsi:type="dcterms:W3CDTF">2016-12-27T07:58:00Z</dcterms:created>
  <dcterms:modified xsi:type="dcterms:W3CDTF">2016-12-27T08:02:00Z</dcterms:modified>
</cp:coreProperties>
</file>